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Дело № 5-</w:t>
      </w:r>
      <w:r>
        <w:rPr>
          <w:rFonts w:ascii="Times New Roman" w:eastAsia="Times New Roman" w:hAnsi="Times New Roman" w:cs="Times New Roman"/>
        </w:rPr>
        <w:t>476</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2025</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8"/>
          <w:szCs w:val="8"/>
        </w:rPr>
      </w:pPr>
    </w:p>
    <w:p>
      <w:pPr>
        <w:spacing w:before="0" w:after="0" w:line="259" w:lineRule="auto"/>
        <w:rPr>
          <w:sz w:val="28"/>
          <w:szCs w:val="28"/>
        </w:rPr>
      </w:pPr>
      <w:r>
        <w:rPr>
          <w:rFonts w:ascii="Times New Roman" w:eastAsia="Times New Roman" w:hAnsi="Times New Roman" w:cs="Times New Roman"/>
          <w:sz w:val="28"/>
          <w:szCs w:val="28"/>
        </w:rPr>
        <w:t xml:space="preserve">28 апреля 2025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line="259" w:lineRule="auto"/>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Платонова Константина Анатольевича, </w:t>
      </w:r>
      <w:r>
        <w:rPr>
          <w:rStyle w:val="cat-ExternalSystemDefinedgrp-46rplc-6"/>
          <w:rFonts w:ascii="Times New Roman" w:eastAsia="Times New Roman" w:hAnsi="Times New Roman" w:cs="Times New Roman"/>
          <w:sz w:val="28"/>
          <w:szCs w:val="28"/>
        </w:rPr>
        <w:t>...</w:t>
      </w:r>
      <w:r>
        <w:rPr>
          <w:rStyle w:val="cat-PassportDatagrp-3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аботающего в АУ ДО «Мастерская талантов «</w:t>
      </w:r>
      <w:r>
        <w:rPr>
          <w:rFonts w:ascii="Times New Roman" w:eastAsia="Times New Roman" w:hAnsi="Times New Roman" w:cs="Times New Roman"/>
          <w:sz w:val="28"/>
          <w:szCs w:val="28"/>
        </w:rPr>
        <w:t>Сибириус</w:t>
      </w:r>
      <w:r>
        <w:rPr>
          <w:rFonts w:ascii="Times New Roman" w:eastAsia="Times New Roman" w:hAnsi="Times New Roman" w:cs="Times New Roman"/>
          <w:sz w:val="28"/>
          <w:szCs w:val="28"/>
        </w:rPr>
        <w:t xml:space="preserve">», зарегистрированного и проживающего по адресу: </w:t>
      </w:r>
      <w:r>
        <w:rPr>
          <w:rStyle w:val="cat-UserDefinedgrp-47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3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4 ст. 12.15 Кодекса Российской Федерации об административных правонарушениях,</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708"/>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26.02.2025, </w:t>
      </w:r>
      <w:r>
        <w:rPr>
          <w:rFonts w:ascii="Times New Roman" w:eastAsia="Times New Roman" w:hAnsi="Times New Roman" w:cs="Times New Roman"/>
          <w:sz w:val="28"/>
          <w:szCs w:val="28"/>
        </w:rPr>
        <w:t xml:space="preserve">в 19:34, по адресу: г. Нефтеюганск, </w:t>
      </w:r>
      <w:r>
        <w:rPr>
          <w:rFonts w:ascii="Times New Roman" w:eastAsia="Times New Roman" w:hAnsi="Times New Roman" w:cs="Times New Roman"/>
          <w:sz w:val="28"/>
          <w:szCs w:val="28"/>
        </w:rPr>
        <w:t xml:space="preserve">ул. Проезд 5П напротив строения 1, корпус 20, водитель Платонов К.А. управляя транспортным средством </w:t>
      </w:r>
      <w:r>
        <w:rPr>
          <w:rStyle w:val="cat-UserDefinedgrp-48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дороге с двусторонним движением выехал на полосу дороги, предназначенную для встречного движения, чем нарушил </w:t>
      </w:r>
      <w:hyperlink r:id="rId4" w:history="1">
        <w:r>
          <w:rPr>
            <w:rFonts w:ascii="Times New Roman" w:eastAsia="Times New Roman" w:hAnsi="Times New Roman" w:cs="Times New Roman"/>
            <w:color w:val="0000EE"/>
            <w:sz w:val="28"/>
            <w:szCs w:val="28"/>
          </w:rPr>
          <w:t>пункт 9.1</w:t>
        </w:r>
      </w:hyperlink>
      <w:r>
        <w:rPr>
          <w:rFonts w:ascii="Times New Roman" w:eastAsia="Times New Roman" w:hAnsi="Times New Roman" w:cs="Times New Roman"/>
          <w:sz w:val="28"/>
          <w:szCs w:val="28"/>
        </w:rPr>
        <w:t xml:space="preserve"> Правил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Платонов К.А.</w:t>
      </w:r>
      <w:r>
        <w:rPr>
          <w:rFonts w:ascii="Times New Roman" w:eastAsia="Times New Roman" w:hAnsi="Times New Roman" w:cs="Times New Roman"/>
          <w:sz w:val="28"/>
          <w:szCs w:val="28"/>
        </w:rPr>
        <w:t>, извещенный надлежащим образом о времени и месте рассмотрения административного материала, не явился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просит рассмотреть дело в его отсутствие, с правонарушением согласен.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xml:space="preserve"> в его отсутствие.</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исследовав материалы дела, считает, что вина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правонарушения полностью доказана и подтверждается следующими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 xml:space="preserve">- протоколом </w:t>
      </w:r>
      <w:r>
        <w:rPr>
          <w:rStyle w:val="cat-UserDefinedgrp-49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административном правонарушении от </w:t>
      </w:r>
      <w:r>
        <w:rPr>
          <w:rFonts w:ascii="Times New Roman" w:eastAsia="Times New Roman" w:hAnsi="Times New Roman" w:cs="Times New Roman"/>
          <w:sz w:val="28"/>
          <w:szCs w:val="28"/>
        </w:rPr>
        <w:t>21.03.2025</w:t>
      </w:r>
      <w:r>
        <w:rPr>
          <w:rFonts w:ascii="Times New Roman" w:eastAsia="Times New Roman" w:hAnsi="Times New Roman" w:cs="Times New Roman"/>
          <w:sz w:val="28"/>
          <w:szCs w:val="28"/>
        </w:rPr>
        <w:t xml:space="preserve">, из которого следует, что права и обязанности, предусмотренные 25.1 КоАП РФ и ст.51 Конституции РФ, </w:t>
      </w:r>
      <w:r>
        <w:rPr>
          <w:rFonts w:ascii="Times New Roman" w:eastAsia="Times New Roman" w:hAnsi="Times New Roman" w:cs="Times New Roman"/>
          <w:sz w:val="28"/>
          <w:szCs w:val="28"/>
        </w:rPr>
        <w:t>Платонов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w:t>
      </w:r>
      <w:r>
        <w:rPr>
          <w:rFonts w:ascii="Times New Roman" w:eastAsia="Times New Roman" w:hAnsi="Times New Roman" w:cs="Times New Roman"/>
          <w:sz w:val="28"/>
          <w:szCs w:val="28"/>
        </w:rPr>
        <w:t xml:space="preserve">. Из протокола следует, что </w:t>
      </w:r>
      <w:r>
        <w:rPr>
          <w:rFonts w:ascii="Times New Roman" w:eastAsia="Times New Roman" w:hAnsi="Times New Roman" w:cs="Times New Roman"/>
          <w:sz w:val="28"/>
          <w:szCs w:val="28"/>
        </w:rPr>
        <w:t xml:space="preserve">26.02.2025, в 19:34, по адресу: г. Нефтеюганск, ул. Проезд 5П напротив строения 1, корпус 20, водитель Платонов К.А. управляя транспортным средством Лада Веста, </w:t>
      </w:r>
      <w:r>
        <w:rPr>
          <w:rStyle w:val="cat-CarNumbergrp-37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осуществлял движение в нарушение ПДД РФ по полосе,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предназначенной для встречного движения</w:t>
      </w:r>
      <w:r>
        <w:rPr>
          <w:rFonts w:ascii="Times New Roman" w:eastAsia="Times New Roman" w:hAnsi="Times New Roman" w:cs="Times New Roman"/>
          <w:sz w:val="28"/>
          <w:szCs w:val="28"/>
        </w:rPr>
        <w:t xml:space="preserve"> (на дорогах с двусторонним движением без разделительной полосы, считается половина ширины проезжей части),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результате чего совершил столкновение с транспортным средством, чем нарушил п. 9.1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определения о возбуждении дела об административном правонарушении и проведении административного расследовании от 26.02.2025 в отношении водителя Платонова К.А. по признакам правонарушения, предусмотренного ч.4 ст. 12.15 КоАП РФ; </w:t>
      </w:r>
    </w:p>
    <w:p>
      <w:pPr>
        <w:spacing w:before="0" w:after="0"/>
        <w:ind w:firstLine="709"/>
        <w:jc w:val="both"/>
        <w:rPr>
          <w:sz w:val="28"/>
          <w:szCs w:val="28"/>
        </w:rPr>
      </w:pPr>
      <w:r>
        <w:rPr>
          <w:rFonts w:ascii="Times New Roman" w:eastAsia="Times New Roman" w:hAnsi="Times New Roman" w:cs="Times New Roman"/>
          <w:sz w:val="28"/>
          <w:szCs w:val="28"/>
        </w:rPr>
        <w:t>- справкой о формировании листка нетрудоспособности в форме электронного документа в отношении Платонова К.А., согласно которой период его нетрудоспособности с 26.02.2025 по 13.03.2025;</w:t>
      </w:r>
    </w:p>
    <w:p>
      <w:pPr>
        <w:spacing w:before="0" w:after="0"/>
        <w:ind w:firstLine="709"/>
        <w:jc w:val="both"/>
        <w:rPr>
          <w:sz w:val="28"/>
          <w:szCs w:val="28"/>
        </w:rPr>
      </w:pPr>
      <w:r>
        <w:rPr>
          <w:rFonts w:ascii="Times New Roman" w:eastAsia="Times New Roman" w:hAnsi="Times New Roman" w:cs="Times New Roman"/>
          <w:sz w:val="28"/>
          <w:szCs w:val="28"/>
        </w:rPr>
        <w:t xml:space="preserve">- схемой происшествия от 26.02.2025, составленной по факту ДТП, по адресу: г. Нефтеюганск, Проезд 5П, напротив строения 1, корпус 20, с участием водителя Платонова К.А., управлявшего т/с Лада Веста, </w:t>
      </w:r>
      <w:r>
        <w:rPr>
          <w:rStyle w:val="cat-CarNumbergrp-37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схеме </w:t>
      </w:r>
      <w:r>
        <w:rPr>
          <w:rFonts w:ascii="Times New Roman" w:eastAsia="Times New Roman" w:hAnsi="Times New Roman" w:cs="Times New Roman"/>
          <w:sz w:val="28"/>
          <w:szCs w:val="28"/>
        </w:rPr>
        <w:t>имеются обозначения</w:t>
      </w:r>
      <w:r>
        <w:rPr>
          <w:rFonts w:ascii="Times New Roman" w:eastAsia="Times New Roman" w:hAnsi="Times New Roman" w:cs="Times New Roman"/>
          <w:sz w:val="28"/>
          <w:szCs w:val="28"/>
        </w:rPr>
        <w:t xml:space="preserve">: 1) т/с </w:t>
      </w:r>
      <w:r>
        <w:rPr>
          <w:rFonts w:ascii="Times New Roman" w:eastAsia="Times New Roman" w:hAnsi="Times New Roman" w:cs="Times New Roman"/>
          <w:sz w:val="28"/>
          <w:szCs w:val="28"/>
        </w:rPr>
        <w:t xml:space="preserve">Лада Веста, </w:t>
      </w:r>
      <w:r>
        <w:rPr>
          <w:rStyle w:val="cat-CarNumbergrp-37rplc-4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и направление движения; 2) т/с</w:t>
      </w:r>
      <w:r>
        <w:rPr>
          <w:rFonts w:ascii="Times New Roman" w:eastAsia="Times New Roman" w:hAnsi="Times New Roman" w:cs="Times New Roman"/>
          <w:sz w:val="28"/>
          <w:szCs w:val="28"/>
        </w:rPr>
        <w:t xml:space="preserve"> </w:t>
      </w:r>
      <w:r>
        <w:rPr>
          <w:rStyle w:val="cat-CarMakeModelgrp-36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4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и направление движения; 3) приблизительное место столкновения; 4) опора ЛЭП №44;</w:t>
      </w:r>
    </w:p>
    <w:p>
      <w:pPr>
        <w:spacing w:before="0" w:after="0"/>
        <w:ind w:firstLine="709"/>
        <w:jc w:val="both"/>
        <w:rPr>
          <w:sz w:val="28"/>
          <w:szCs w:val="28"/>
        </w:rPr>
      </w:pPr>
      <w:r>
        <w:rPr>
          <w:rFonts w:ascii="Times New Roman" w:eastAsia="Times New Roman" w:hAnsi="Times New Roman" w:cs="Times New Roman"/>
          <w:sz w:val="28"/>
          <w:szCs w:val="28"/>
        </w:rPr>
        <w:t>- протоколом осмотра места совершения административного правонарушения от 26.02.2025, из которого следует, что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ОВ Госавтоинспекции ОМВД России по г. Нефтеюганску </w:t>
      </w:r>
      <w:r>
        <w:rPr>
          <w:rStyle w:val="cat-UserDefinedgrp-50rplc-52"/>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произведен осмотр места совершения административного правонарушения, имевшего место по адресу: г. Нефтеюганск, Проезд 5П, напротив строения 1, корпус 20, с участием водителей: 1) Платонов К.А., 2) </w:t>
      </w:r>
      <w:r>
        <w:rPr>
          <w:rStyle w:val="cat-UserDefinedgrp-52rplc-56"/>
          <w:rFonts w:ascii="Times New Roman" w:eastAsia="Times New Roman" w:hAnsi="Times New Roman" w:cs="Times New Roman"/>
          <w:sz w:val="28"/>
          <w:szCs w:val="28"/>
        </w:rPr>
        <w:t>Ж</w:t>
      </w:r>
      <w:r>
        <w:rPr>
          <w:rFonts w:ascii="Times New Roman" w:eastAsia="Times New Roman" w:hAnsi="Times New Roman" w:cs="Times New Roman"/>
          <w:sz w:val="28"/>
          <w:szCs w:val="28"/>
        </w:rPr>
        <w:t xml:space="preserve">.; транспортные средства: 1) т/с Лада Веста, </w:t>
      </w:r>
      <w:r>
        <w:rPr>
          <w:rStyle w:val="cat-CarNumbergrp-37rplc-5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2) т/с </w:t>
      </w:r>
      <w:r>
        <w:rPr>
          <w:rStyle w:val="cat-CarMakeModelgrp-36rplc-6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потерпевшие: 1) Платонов К.А., 2) Ширяева Р.Г.;</w:t>
      </w:r>
    </w:p>
    <w:p>
      <w:pPr>
        <w:spacing w:before="0" w:after="0"/>
        <w:ind w:firstLine="709"/>
        <w:jc w:val="both"/>
        <w:rPr>
          <w:sz w:val="28"/>
          <w:szCs w:val="28"/>
        </w:rPr>
      </w:pPr>
      <w:r>
        <w:rPr>
          <w:rFonts w:ascii="Times New Roman" w:eastAsia="Times New Roman" w:hAnsi="Times New Roman" w:cs="Times New Roman"/>
          <w:sz w:val="28"/>
          <w:szCs w:val="28"/>
        </w:rPr>
        <w:t xml:space="preserve">- объяснением </w:t>
      </w:r>
      <w:r>
        <w:rPr>
          <w:rFonts w:ascii="Times New Roman" w:eastAsia="Times New Roman" w:hAnsi="Times New Roman" w:cs="Times New Roman"/>
          <w:sz w:val="28"/>
          <w:szCs w:val="28"/>
        </w:rPr>
        <w:t xml:space="preserve">потерпевшего </w:t>
      </w:r>
      <w:r>
        <w:rPr>
          <w:rStyle w:val="cat-UserDefinedgrp-52rplc-64"/>
          <w:rFonts w:ascii="Times New Roman" w:eastAsia="Times New Roman" w:hAnsi="Times New Roman" w:cs="Times New Roman"/>
          <w:sz w:val="28"/>
          <w:szCs w:val="28"/>
        </w:rPr>
        <w:t>Ж</w:t>
      </w:r>
      <w:r>
        <w:rPr>
          <w:rFonts w:ascii="Times New Roman" w:eastAsia="Times New Roman" w:hAnsi="Times New Roman" w:cs="Times New Roman"/>
          <w:sz w:val="28"/>
          <w:szCs w:val="28"/>
        </w:rPr>
        <w:t xml:space="preserve">., из которого следует, что 26.02.2025 около 19:34, он находился на работе, вез на своем рабочем автобусе </w:t>
      </w:r>
      <w:r>
        <w:rPr>
          <w:rStyle w:val="cat-CarMakeModelgrp-36rplc-6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6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пассажира Ширяеву Р.Г. Двигался со стороны ул. Набережная, по ул. Проезд 5П в сторону ул. Транспортная, двигался со скоростью около 50 км/час. </w:t>
      </w:r>
      <w:r>
        <w:rPr>
          <w:rFonts w:ascii="Times New Roman" w:eastAsia="Times New Roman" w:hAnsi="Times New Roman" w:cs="Times New Roman"/>
          <w:sz w:val="28"/>
          <w:szCs w:val="28"/>
        </w:rPr>
        <w:t>Напротив</w:t>
      </w:r>
      <w:r>
        <w:rPr>
          <w:rFonts w:ascii="Times New Roman" w:eastAsia="Times New Roman" w:hAnsi="Times New Roman" w:cs="Times New Roman"/>
          <w:sz w:val="28"/>
          <w:szCs w:val="28"/>
        </w:rPr>
        <w:t xml:space="preserve"> стр. 1 корпус 20 Проезд 5П, он заметил т/с Лада Веста, </w:t>
      </w:r>
      <w:r>
        <w:rPr>
          <w:rStyle w:val="cat-CarNumbergrp-37rplc-7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как позже выяснилось, Платонова К.А., который на вышеуказанном т/с двигался со стороны ул. Транспортная в сторону ул. Набережная, и при этом вилял из стороны в сторону, выезжая к нему на встречную полосу. После чего он поморгал фарами, и прижался ближе к обочине и начал </w:t>
      </w:r>
      <w:r>
        <w:rPr>
          <w:rFonts w:ascii="Times New Roman" w:eastAsia="Times New Roman" w:hAnsi="Times New Roman" w:cs="Times New Roman"/>
          <w:sz w:val="28"/>
          <w:szCs w:val="28"/>
        </w:rPr>
        <w:t>оттормаживаться</w:t>
      </w:r>
      <w:r>
        <w:rPr>
          <w:rFonts w:ascii="Times New Roman" w:eastAsia="Times New Roman" w:hAnsi="Times New Roman" w:cs="Times New Roman"/>
          <w:sz w:val="28"/>
          <w:szCs w:val="28"/>
        </w:rPr>
        <w:t>, но уйти от столкновения не смог, и произошло столкновение, так как водитель Лада Веста двигался по встречной полосе. После чего он посмотрел в салон автобуса, чтобы убедиться, что с пассажиром все в порядке. Вышел из автобуса и увидел, что водителя Лада Веста зажало в транспортном средстве, после чего приехала скорая помощь и МЧС, освободив его из транспортного средства, скорая его забрала;</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объяснением </w:t>
      </w:r>
      <w:r>
        <w:rPr>
          <w:rFonts w:ascii="Times New Roman" w:eastAsia="Times New Roman" w:hAnsi="Times New Roman" w:cs="Times New Roman"/>
          <w:sz w:val="28"/>
          <w:szCs w:val="28"/>
        </w:rPr>
        <w:t xml:space="preserve">потерпевшей </w:t>
      </w:r>
      <w:r>
        <w:rPr>
          <w:rStyle w:val="cat-UserDefinedgrp-51rplc-82"/>
          <w:rFonts w:ascii="Times New Roman" w:eastAsia="Times New Roman" w:hAnsi="Times New Roman" w:cs="Times New Roman"/>
          <w:sz w:val="28"/>
          <w:szCs w:val="28"/>
        </w:rPr>
        <w:t>Ш</w:t>
      </w:r>
      <w:r>
        <w:rPr>
          <w:rFonts w:ascii="Times New Roman" w:eastAsia="Times New Roman" w:hAnsi="Times New Roman" w:cs="Times New Roman"/>
          <w:sz w:val="28"/>
          <w:szCs w:val="28"/>
        </w:rPr>
        <w:t xml:space="preserve">., из которого следует, что 26.02.2025 около 19:34, двигалась в т/с </w:t>
      </w:r>
      <w:r>
        <w:rPr>
          <w:rStyle w:val="cat-CarMakeModelgrp-36rplc-8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8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качестве пассажира, со стороны ул. Набережная по ул. Проезд 5П в сторону ул. Транспортная. В автобусе находилась она одна, в качестве пассажира, за рулем находился </w:t>
      </w:r>
      <w:r>
        <w:rPr>
          <w:rStyle w:val="cat-UserDefinedgrp-52rplc-91"/>
          <w:rFonts w:ascii="Times New Roman" w:eastAsia="Times New Roman" w:hAnsi="Times New Roman" w:cs="Times New Roman"/>
          <w:sz w:val="28"/>
          <w:szCs w:val="28"/>
        </w:rPr>
        <w:t>Ж</w:t>
      </w:r>
      <w:r>
        <w:rPr>
          <w:rFonts w:ascii="Times New Roman" w:eastAsia="Times New Roman" w:hAnsi="Times New Roman" w:cs="Times New Roman"/>
          <w:sz w:val="28"/>
          <w:szCs w:val="28"/>
        </w:rPr>
        <w:t xml:space="preserve">. Что именно произошло, она не видела, т.к. смотрела в окно. Водитель начал резко неоднократно притормаживать напротив стр. 1 корпус 20 Проезд 5П. Она почувствовала удар в переднюю часть автобуса, после чего водитель спросил, как она себя чувствует, она сказал, что сильно ударилась головой. После она вышла из автобуса и </w:t>
      </w:r>
      <w:r>
        <w:rPr>
          <w:rFonts w:ascii="Times New Roman" w:eastAsia="Times New Roman" w:hAnsi="Times New Roman" w:cs="Times New Roman"/>
          <w:sz w:val="28"/>
          <w:szCs w:val="28"/>
        </w:rPr>
        <w:t>увидела</w:t>
      </w:r>
      <w:r>
        <w:rPr>
          <w:rFonts w:ascii="Times New Roman" w:eastAsia="Times New Roman" w:hAnsi="Times New Roman" w:cs="Times New Roman"/>
          <w:sz w:val="28"/>
          <w:szCs w:val="28"/>
        </w:rPr>
        <w:t xml:space="preserve"> а/м Лада Веста, которая в них врезалась. За рулем Лада Веста находился мужчина, как позже выяснилось Платонов К.А., которого зажало в его транспортном средстве. После чего, ее забрала скорая помощь;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транспортных средств;</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определения о возбуждении дела об административном правонарушении и проведении административного расследования по признакам правонарушения, предусмотренного ст. 12.24 КоАП РФ, </w:t>
      </w:r>
    </w:p>
    <w:p>
      <w:pPr>
        <w:spacing w:before="0" w:after="0"/>
        <w:ind w:firstLine="708"/>
        <w:jc w:val="both"/>
        <w:rPr>
          <w:sz w:val="28"/>
          <w:szCs w:val="28"/>
        </w:rPr>
      </w:pPr>
      <w:r>
        <w:rPr>
          <w:rFonts w:ascii="Times New Roman" w:eastAsia="Times New Roman" w:hAnsi="Times New Roman" w:cs="Times New Roman"/>
          <w:sz w:val="28"/>
          <w:szCs w:val="28"/>
        </w:rPr>
        <w:t>- карточкой операции с ВУ в отношении Платонова К.А.;</w:t>
      </w:r>
    </w:p>
    <w:p>
      <w:pPr>
        <w:spacing w:before="0" w:after="0"/>
        <w:ind w:firstLine="708"/>
        <w:jc w:val="both"/>
        <w:rPr>
          <w:sz w:val="28"/>
          <w:szCs w:val="28"/>
        </w:rPr>
      </w:pPr>
      <w:r>
        <w:rPr>
          <w:rFonts w:ascii="Times New Roman" w:eastAsia="Times New Roman" w:hAnsi="Times New Roman" w:cs="Times New Roman"/>
          <w:sz w:val="28"/>
          <w:szCs w:val="28"/>
        </w:rPr>
        <w:t>- дислокацией дорожных знаков и разметки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реестром административных правонарушений.</w:t>
      </w:r>
    </w:p>
    <w:p>
      <w:pPr>
        <w:widowControl w:val="0"/>
        <w:spacing w:before="0" w:after="0"/>
        <w:ind w:firstLine="567"/>
        <w:jc w:val="both"/>
        <w:rPr>
          <w:sz w:val="28"/>
          <w:szCs w:val="28"/>
        </w:rPr>
      </w:pPr>
      <w:r>
        <w:rPr>
          <w:rFonts w:ascii="Times New Roman" w:eastAsia="Times New Roman" w:hAnsi="Times New Roman" w:cs="Times New Roman"/>
          <w:sz w:val="28"/>
          <w:szCs w:val="28"/>
        </w:rPr>
        <w:t>Частью 4 статьи 12.15 Кодекса Российской Федерации об административных правонарушениях предусмотрена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widowControl w:val="0"/>
        <w:spacing w:before="0" w:after="0"/>
        <w:ind w:firstLine="567"/>
        <w:jc w:val="both"/>
        <w:rPr>
          <w:sz w:val="28"/>
          <w:szCs w:val="28"/>
        </w:rPr>
      </w:pPr>
      <w:r>
        <w:rPr>
          <w:rFonts w:ascii="Times New Roman" w:eastAsia="Times New Roman" w:hAnsi="Times New Roman" w:cs="Times New Roman"/>
          <w:sz w:val="28"/>
          <w:szCs w:val="28"/>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widowControl w:val="0"/>
        <w:spacing w:before="0" w:after="0"/>
        <w:ind w:firstLine="567"/>
        <w:jc w:val="both"/>
        <w:rPr>
          <w:sz w:val="28"/>
          <w:szCs w:val="28"/>
        </w:rPr>
      </w:pPr>
      <w:r>
        <w:rPr>
          <w:rFonts w:ascii="Times New Roman" w:eastAsia="Times New Roman" w:hAnsi="Times New Roman" w:cs="Times New Roman"/>
          <w:sz w:val="28"/>
          <w:szCs w:val="28"/>
        </w:rPr>
        <w:t>Пунктом 1.5 Правил дорожного движения определено, что участники дорожного движения должны действовать таким образом, чтобы не создавать опасности для движения и не причинять вреда.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Согласно пункту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rFonts w:ascii="Times New Roman" w:eastAsia="Times New Roman" w:hAnsi="Times New Roman" w:cs="Times New Roman"/>
          <w:sz w:val="28"/>
          <w:szCs w:val="28"/>
        </w:rPr>
        <w:t>уширений</w:t>
      </w:r>
      <w:r>
        <w:rPr>
          <w:rFonts w:ascii="Times New Roman" w:eastAsia="Times New Roman" w:hAnsi="Times New Roman" w:cs="Times New Roman"/>
          <w:sz w:val="28"/>
          <w:szCs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Лица, нарушившие Правила, несут ответственность в соответствии с </w:t>
      </w:r>
      <w:r>
        <w:rPr>
          <w:rFonts w:ascii="Times New Roman" w:eastAsia="Times New Roman" w:hAnsi="Times New Roman" w:cs="Times New Roman"/>
          <w:sz w:val="28"/>
          <w:szCs w:val="28"/>
        </w:rPr>
        <w:t>действующим законодательством (пункт 1.6 Правил).</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об административном правонарушении следует, что водителю </w:t>
      </w:r>
      <w:r>
        <w:rPr>
          <w:rFonts w:ascii="Times New Roman" w:eastAsia="Times New Roman" w:hAnsi="Times New Roman" w:cs="Times New Roman"/>
          <w:sz w:val="28"/>
          <w:szCs w:val="28"/>
        </w:rPr>
        <w:t>Платонов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вменено в вину, что он </w:t>
      </w:r>
      <w:r>
        <w:rPr>
          <w:rFonts w:ascii="Times New Roman" w:eastAsia="Times New Roman" w:hAnsi="Times New Roman" w:cs="Times New Roman"/>
          <w:sz w:val="28"/>
          <w:szCs w:val="28"/>
        </w:rPr>
        <w:t xml:space="preserve">26.02.2025, в 19:34, по адресу: г. Нефтеюганск, ул. Проезд 5П напротив строения 1, корпус 20, управляя транспортным средством Лада Веста, </w:t>
      </w:r>
      <w:r>
        <w:rPr>
          <w:rStyle w:val="cat-CarNumbergrp-37rplc-10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дороге с двусторонним движением выехал на полосу дороги, предназначенную для встречного движения, чем нарушил пункт 9.1 Правил дорожного движения.</w:t>
      </w:r>
    </w:p>
    <w:p>
      <w:pPr>
        <w:widowControl w:val="0"/>
        <w:spacing w:before="0" w:after="0"/>
        <w:ind w:firstLine="567"/>
        <w:jc w:val="both"/>
        <w:rPr>
          <w:sz w:val="28"/>
          <w:szCs w:val="28"/>
        </w:rPr>
      </w:pP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pPr>
        <w:widowControl w:val="0"/>
        <w:spacing w:before="0" w:after="0"/>
        <w:ind w:firstLine="567"/>
        <w:jc w:val="both"/>
        <w:rPr>
          <w:sz w:val="28"/>
          <w:szCs w:val="28"/>
        </w:rPr>
      </w:pPr>
      <w:r>
        <w:rPr>
          <w:rFonts w:ascii="Times New Roman" w:eastAsia="Times New Roman" w:hAnsi="Times New Roman" w:cs="Times New Roman"/>
          <w:sz w:val="28"/>
          <w:szCs w:val="28"/>
        </w:rPr>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widowControl w:val="0"/>
        <w:spacing w:before="0" w:after="0"/>
        <w:ind w:firstLine="567"/>
        <w:jc w:val="both"/>
        <w:rPr>
          <w:sz w:val="28"/>
          <w:szCs w:val="28"/>
        </w:rPr>
      </w:pPr>
      <w:r>
        <w:rPr>
          <w:rFonts w:ascii="Times New Roman" w:eastAsia="Times New Roman" w:hAnsi="Times New Roman" w:cs="Times New Roman"/>
          <w:sz w:val="28"/>
          <w:szCs w:val="28"/>
        </w:rPr>
        <w:t>Непосредственно такие требования Правил дорожного движения Российской Федерации установлены, в частности, в следующих случаях:</w:t>
      </w:r>
    </w:p>
    <w:p>
      <w:pPr>
        <w:widowControl w:val="0"/>
        <w:spacing w:before="0" w:after="0"/>
        <w:ind w:firstLine="567"/>
        <w:jc w:val="both"/>
        <w:rPr>
          <w:sz w:val="28"/>
          <w:szCs w:val="28"/>
        </w:rPr>
      </w:pPr>
      <w:r>
        <w:rPr>
          <w:rFonts w:ascii="Times New Roman" w:eastAsia="Times New Roman" w:hAnsi="Times New Roman" w:cs="Times New Roman"/>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на дорогах с двусторонним движением, имеющих три полосы, обозначенные разметкой, средняя из которых используется для движения в </w:t>
      </w:r>
      <w:r>
        <w:rPr>
          <w:rFonts w:ascii="Times New Roman" w:eastAsia="Times New Roman" w:hAnsi="Times New Roman" w:cs="Times New Roman"/>
          <w:sz w:val="28"/>
          <w:szCs w:val="28"/>
        </w:rPr>
        <w:t>обоих направлениях, запрещается выезжать на крайнюю левую полосу, предназначенную для встречного движения (пункт 9.3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8"/>
          <w:szCs w:val="28"/>
        </w:rPr>
        <w:t>препятствия</w:t>
      </w:r>
      <w:r>
        <w:rPr>
          <w:rFonts w:ascii="Times New Roman" w:eastAsia="Times New Roman" w:hAnsi="Times New Roman" w:cs="Times New Roman"/>
          <w:sz w:val="28"/>
          <w:szCs w:val="28"/>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ж) запрещается выезжать на трамвайные пути встречного направления (пункт 9.6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pPr>
        <w:widowControl w:val="0"/>
        <w:spacing w:before="0" w:after="0"/>
        <w:ind w:firstLine="567"/>
        <w:jc w:val="both"/>
        <w:rPr>
          <w:sz w:val="28"/>
          <w:szCs w:val="28"/>
        </w:rPr>
      </w:pPr>
      <w:r>
        <w:rPr>
          <w:rFonts w:ascii="Times New Roman" w:eastAsia="Times New Roman" w:hAnsi="Times New Roman" w:cs="Times New Roman"/>
          <w:sz w:val="28"/>
          <w:szCs w:val="28"/>
        </w:rPr>
        <w:t>Платонов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К.А. </w:t>
      </w:r>
      <w:r>
        <w:rPr>
          <w:rFonts w:ascii="Times New Roman" w:eastAsia="Times New Roman" w:hAnsi="Times New Roman" w:cs="Times New Roman"/>
          <w:sz w:val="28"/>
          <w:szCs w:val="28"/>
        </w:rPr>
        <w:t xml:space="preserve">вменен выезд на полосу, предназначенную для встречного движения, в нарушение требований пункта 9.1 Правил дорожного движения, которым установлено, что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rFonts w:ascii="Times New Roman" w:eastAsia="Times New Roman" w:hAnsi="Times New Roman" w:cs="Times New Roman"/>
          <w:sz w:val="28"/>
          <w:szCs w:val="28"/>
        </w:rPr>
        <w:t>уширений</w:t>
      </w:r>
      <w:r>
        <w:rPr>
          <w:rFonts w:ascii="Times New Roman" w:eastAsia="Times New Roman" w:hAnsi="Times New Roman" w:cs="Times New Roman"/>
          <w:sz w:val="28"/>
          <w:szCs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Между тем должностным лицом оставлено без внимания, что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дминистративная ответственность по части 4 статьи 12.15 Кодекса Российской Федерации об административных правонарушениях наступает за совершение действий,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При этом такой выезд должен быть прямо запрещен Правилами дорожного движения, за исключением случаев, предусмотренных частью 3 данной статьи.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Пункт 9.1 Правил дорожного движения является общей нормой, запрет </w:t>
      </w:r>
      <w:r>
        <w:rPr>
          <w:rFonts w:ascii="Times New Roman" w:eastAsia="Times New Roman" w:hAnsi="Times New Roman" w:cs="Times New Roman"/>
          <w:sz w:val="28"/>
          <w:szCs w:val="28"/>
        </w:rPr>
        <w:t>выезда на полосу, предназначенную для встречного движения, не содержат, его нарушение не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Нарушение каких-либо иных требований Правил дорожного движения, прямо запрещающих выезд на полосу, предназначенную для встречного движения, и влекущих ответственность по части 4 статьи 12.15 Кодекса Российской Федерации об административных правонарушениях, </w:t>
      </w:r>
      <w:r>
        <w:rPr>
          <w:rFonts w:ascii="Times New Roman" w:eastAsia="Times New Roman" w:hAnsi="Times New Roman" w:cs="Times New Roman"/>
          <w:sz w:val="28"/>
          <w:szCs w:val="28"/>
        </w:rPr>
        <w:t>Платонов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вменяется и из материалов дела нарушение им таких требований не усматривается. Разметка и (или) дорожные знаки, которые запрещали бы выезд на полосу, предназначенную для встречного движения, на указанном выше участке дороги отсутствуют.</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данном случае действия </w:t>
      </w:r>
      <w:r>
        <w:rPr>
          <w:rFonts w:ascii="Times New Roman" w:eastAsia="Times New Roman" w:hAnsi="Times New Roman" w:cs="Times New Roman"/>
          <w:sz w:val="28"/>
          <w:szCs w:val="28"/>
        </w:rPr>
        <w:t>Платонов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подлежа</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квалификации по части 1 статьи 12.15 Кодекса Российской Федерации об административных правонарушениях, которой установлена административная ответственность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w:t>
      </w:r>
    </w:p>
    <w:p>
      <w:pPr>
        <w:widowControl w:val="0"/>
        <w:spacing w:before="0" w:after="0"/>
        <w:ind w:firstLine="567"/>
        <w:jc w:val="both"/>
        <w:rPr>
          <w:sz w:val="28"/>
          <w:szCs w:val="28"/>
        </w:rPr>
      </w:pPr>
      <w:r>
        <w:rPr>
          <w:rFonts w:ascii="Times New Roman" w:eastAsia="Times New Roman" w:hAnsi="Times New Roman" w:cs="Times New Roman"/>
          <w:sz w:val="28"/>
          <w:szCs w:val="28"/>
        </w:rPr>
        <w:t>Изложенное подтверждается представленными в дело доказательствами, в том числе схемой места совершения правонарушения</w:t>
      </w:r>
      <w:r>
        <w:rPr>
          <w:rFonts w:ascii="Times New Roman" w:eastAsia="Times New Roman" w:hAnsi="Times New Roman" w:cs="Times New Roman"/>
          <w:sz w:val="28"/>
          <w:szCs w:val="28"/>
        </w:rPr>
        <w:t>, объяснениями потерпевших</w:t>
      </w:r>
      <w:r>
        <w:rPr>
          <w:rFonts w:ascii="Times New Roman" w:eastAsia="Times New Roman" w:hAnsi="Times New Roman" w:cs="Times New Roman"/>
          <w:sz w:val="28"/>
          <w:szCs w:val="28"/>
        </w:rPr>
        <w:t xml:space="preserve"> и иными доказательствами.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правовой позиции, изложенной в </w:t>
      </w:r>
      <w:hyperlink r:id="rId5" w:history="1">
        <w:r>
          <w:rPr>
            <w:rFonts w:ascii="Times New Roman" w:eastAsia="Times New Roman" w:hAnsi="Times New Roman" w:cs="Times New Roman"/>
            <w:color w:val="0000EE"/>
            <w:sz w:val="28"/>
            <w:szCs w:val="28"/>
          </w:rPr>
          <w:t>пункте 20</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6"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pPr>
        <w:spacing w:before="0" w:after="0"/>
        <w:ind w:firstLine="540"/>
        <w:jc w:val="both"/>
        <w:rPr>
          <w:sz w:val="28"/>
          <w:szCs w:val="28"/>
        </w:rPr>
      </w:pPr>
      <w:r>
        <w:rPr>
          <w:rFonts w:ascii="Times New Roman" w:eastAsia="Times New Roman" w:hAnsi="Times New Roman" w:cs="Times New Roman"/>
          <w:sz w:val="28"/>
          <w:szCs w:val="28"/>
        </w:rPr>
        <w:t xml:space="preserve">Составы административных правонарушений, предусмотренные </w:t>
      </w:r>
      <w:hyperlink r:id="rId7" w:history="1">
        <w:r>
          <w:rPr>
            <w:rFonts w:ascii="Times New Roman" w:eastAsia="Times New Roman" w:hAnsi="Times New Roman" w:cs="Times New Roman"/>
            <w:color w:val="0000EE"/>
            <w:sz w:val="28"/>
            <w:szCs w:val="28"/>
          </w:rPr>
          <w:t xml:space="preserve">частями </w:t>
        </w:r>
      </w:hyperlink>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 </w:t>
      </w:r>
      <w:hyperlink r:id="rId8" w:history="1">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xml:space="preserve">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имеют единый родовой объект посягательства, санкция </w:t>
      </w:r>
      <w:hyperlink r:id="rId7" w:history="1">
        <w:r>
          <w:rPr>
            <w:rFonts w:ascii="Times New Roman" w:eastAsia="Times New Roman" w:hAnsi="Times New Roman" w:cs="Times New Roman"/>
            <w:color w:val="0000EE"/>
            <w:sz w:val="28"/>
            <w:szCs w:val="28"/>
          </w:rPr>
          <w:t xml:space="preserve">части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статьи 12.15</w:t>
        </w:r>
      </w:hyperlink>
      <w:r>
        <w:rPr>
          <w:rFonts w:ascii="Times New Roman" w:eastAsia="Times New Roman" w:hAnsi="Times New Roman" w:cs="Times New Roman"/>
          <w:sz w:val="28"/>
          <w:szCs w:val="28"/>
        </w:rPr>
        <w:t xml:space="preserve"> названного Кодекса предусматривает менее строгое административное наказание, чем санкция </w:t>
      </w:r>
      <w:hyperlink r:id="rId8" w:history="1">
        <w:r>
          <w:rPr>
            <w:rFonts w:ascii="Times New Roman" w:eastAsia="Times New Roman" w:hAnsi="Times New Roman" w:cs="Times New Roman"/>
            <w:color w:val="0000EE"/>
            <w:sz w:val="28"/>
            <w:szCs w:val="28"/>
          </w:rPr>
          <w:t xml:space="preserve">части </w:t>
        </w:r>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xml:space="preserve"> данной статьи</w:t>
        </w:r>
      </w:hyperlink>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Переквалификация действий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hyperlink r:id="rId8" w:history="1">
        <w:r>
          <w:rPr>
            <w:rFonts w:ascii="Times New Roman" w:eastAsia="Times New Roman" w:hAnsi="Times New Roman" w:cs="Times New Roman"/>
            <w:color w:val="0000EE"/>
            <w:sz w:val="28"/>
            <w:szCs w:val="28"/>
          </w:rPr>
          <w:t xml:space="preserve">части </w:t>
        </w:r>
      </w:hyperlink>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 </w:t>
      </w:r>
      <w:hyperlink r:id="rId7" w:history="1">
        <w:r>
          <w:rPr>
            <w:rFonts w:ascii="Times New Roman" w:eastAsia="Times New Roman" w:hAnsi="Times New Roman" w:cs="Times New Roman"/>
            <w:color w:val="0000EE"/>
            <w:sz w:val="28"/>
            <w:szCs w:val="28"/>
          </w:rPr>
          <w:t xml:space="preserve">часть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 xml:space="preserve">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согласуется с разъяснениями, приведенными в </w:t>
      </w:r>
      <w:hyperlink r:id="rId5" w:history="1">
        <w:r>
          <w:rPr>
            <w:rFonts w:ascii="Times New Roman" w:eastAsia="Times New Roman" w:hAnsi="Times New Roman" w:cs="Times New Roman"/>
            <w:color w:val="0000EE"/>
            <w:sz w:val="28"/>
            <w:szCs w:val="28"/>
          </w:rPr>
          <w:t>пункте 20</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24 марта 2005 г. N 5. </w:t>
      </w:r>
    </w:p>
    <w:p>
      <w:pPr>
        <w:spacing w:before="0" w:after="0"/>
        <w:ind w:firstLine="540"/>
        <w:jc w:val="both"/>
        <w:rPr>
          <w:sz w:val="28"/>
          <w:szCs w:val="28"/>
        </w:rPr>
      </w:pPr>
      <w:r>
        <w:rPr>
          <w:rFonts w:ascii="Times New Roman" w:eastAsia="Times New Roman" w:hAnsi="Times New Roman" w:cs="Times New Roman"/>
          <w:sz w:val="28"/>
          <w:szCs w:val="28"/>
        </w:rPr>
        <w:t xml:space="preserve">При таких обстоятельствах, суд считает необходимым действия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переквалифицировать с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12.15 КоАП РФ на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12.15 КоАП РФ.</w:t>
      </w:r>
    </w:p>
    <w:p>
      <w:pPr>
        <w:spacing w:before="0" w:after="0"/>
        <w:ind w:right="26" w:firstLine="567"/>
        <w:jc w:val="both"/>
        <w:rPr>
          <w:sz w:val="28"/>
          <w:szCs w:val="28"/>
        </w:rPr>
      </w:pP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 xml:space="preserve">удья квалифицирует действия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ст.12.15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 </w:t>
      </w:r>
      <w:hyperlink r:id="rId9" w:anchor="/document/1305770/entry/1009"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расположения транспортного средства на проезжей части дороги,</w:t>
      </w:r>
      <w:r>
        <w:rPr>
          <w:rFonts w:ascii="Times New Roman" w:eastAsia="Times New Roman" w:hAnsi="Times New Roman" w:cs="Times New Roman"/>
          <w:sz w:val="28"/>
          <w:szCs w:val="28"/>
        </w:rPr>
        <w:t> </w:t>
      </w:r>
      <w:hyperlink r:id="rId9" w:anchor="/document/1305770/entry/1011" w:history="1">
        <w:r>
          <w:rPr>
            <w:rFonts w:ascii="Times New Roman" w:eastAsia="Times New Roman" w:hAnsi="Times New Roman" w:cs="Times New Roman"/>
            <w:color w:val="0000EE"/>
            <w:sz w:val="28"/>
            <w:szCs w:val="28"/>
          </w:rPr>
          <w:t>встречного разъезда</w:t>
        </w:r>
      </w:hyperlink>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учитывает характер совершенного правонарушения, личность </w:t>
      </w:r>
      <w:r>
        <w:rPr>
          <w:rFonts w:ascii="Times New Roman" w:eastAsia="Times New Roman" w:hAnsi="Times New Roman" w:cs="Times New Roman"/>
          <w:sz w:val="28"/>
          <w:szCs w:val="28"/>
        </w:rPr>
        <w:t>Платонова К.А.</w:t>
      </w:r>
      <w:r>
        <w:rPr>
          <w:rFonts w:ascii="Times New Roman" w:eastAsia="Times New Roman" w:hAnsi="Times New Roman" w:cs="Times New Roman"/>
          <w:sz w:val="28"/>
          <w:szCs w:val="28"/>
        </w:rPr>
        <w:t>,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29.11 Кодекса Российской Федерации об административных правонарушениях, мировой судья</w:t>
      </w:r>
    </w:p>
    <w:p>
      <w:pPr>
        <w:spacing w:before="0" w:after="0"/>
        <w:ind w:firstLine="708"/>
        <w:jc w:val="both"/>
        <w:rPr>
          <w:sz w:val="8"/>
          <w:szCs w:val="8"/>
        </w:rPr>
      </w:pPr>
    </w:p>
    <w:p>
      <w:pPr>
        <w:spacing w:before="0" w:after="160"/>
        <w:jc w:val="center"/>
        <w:rPr>
          <w:sz w:val="28"/>
          <w:szCs w:val="28"/>
        </w:rPr>
      </w:pPr>
      <w:r>
        <w:rPr>
          <w:rFonts w:ascii="Times New Roman" w:eastAsia="Times New Roman" w:hAnsi="Times New Roman" w:cs="Times New Roman"/>
          <w:sz w:val="28"/>
          <w:szCs w:val="28"/>
        </w:rPr>
        <w:t>П О С Т А Н О В И Л:</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Платонова Константина Анатольевича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2250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 тысячи двести пятьдесят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34rplc-1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w:t>
      </w:r>
      <w:r>
        <w:rPr>
          <w:rFonts w:ascii="Times New Roman" w:eastAsia="Times New Roman" w:hAnsi="Times New Roman" w:cs="Times New Roman"/>
          <w:sz w:val="28"/>
          <w:szCs w:val="28"/>
        </w:rPr>
        <w:t>0390</w:t>
      </w:r>
      <w:r>
        <w:rPr>
          <w:rFonts w:ascii="Times New Roman" w:eastAsia="Times New Roman" w:hAnsi="Times New Roman" w:cs="Times New Roman"/>
          <w:sz w:val="28"/>
          <w:szCs w:val="28"/>
        </w:rPr>
        <w:t xml:space="preserve">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w:t>
      </w:r>
      <w:r>
        <w:rPr>
          <w:rFonts w:ascii="Times New Roman" w:eastAsia="Times New Roman" w:hAnsi="Times New Roman" w:cs="Times New Roman"/>
          <w:sz w:val="28"/>
          <w:szCs w:val="28"/>
        </w:rPr>
        <w:t>50290003325</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720"/>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160"/>
        <w:rPr>
          <w:sz w:val="28"/>
          <w:szCs w:val="28"/>
        </w:rPr>
      </w:pPr>
    </w:p>
    <w:p>
      <w:pPr>
        <w:spacing w:before="0" w:after="0"/>
      </w:pPr>
    </w:p>
    <w:sectPr>
      <w:footerReference w:type="default" r:id="rId10"/>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35923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6rplc-6">
    <w:name w:val="cat-ExternalSystemDefined grp-46 rplc-6"/>
    <w:basedOn w:val="DefaultParagraphFont"/>
  </w:style>
  <w:style w:type="character" w:customStyle="1" w:styleId="cat-PassportDatagrp-32rplc-7">
    <w:name w:val="cat-PassportData grp-32 rplc-7"/>
    <w:basedOn w:val="DefaultParagraphFont"/>
  </w:style>
  <w:style w:type="character" w:customStyle="1" w:styleId="cat-UserDefinedgrp-47rplc-8">
    <w:name w:val="cat-UserDefined grp-47 rplc-8"/>
    <w:basedOn w:val="DefaultParagraphFont"/>
  </w:style>
  <w:style w:type="character" w:customStyle="1" w:styleId="cat-PassportDatagrp-33rplc-10">
    <w:name w:val="cat-PassportData grp-33 rplc-10"/>
    <w:basedOn w:val="DefaultParagraphFont"/>
  </w:style>
  <w:style w:type="character" w:customStyle="1" w:styleId="cat-UserDefinedgrp-48rplc-16">
    <w:name w:val="cat-UserDefined grp-48 rplc-16"/>
    <w:basedOn w:val="DefaultParagraphFont"/>
  </w:style>
  <w:style w:type="character" w:customStyle="1" w:styleId="cat-CarNumbergrp-37rplc-17">
    <w:name w:val="cat-CarNumber grp-37 rplc-17"/>
    <w:basedOn w:val="DefaultParagraphFont"/>
  </w:style>
  <w:style w:type="character" w:customStyle="1" w:styleId="cat-UserDefinedgrp-49rplc-24">
    <w:name w:val="cat-UserDefined grp-49 rplc-24"/>
    <w:basedOn w:val="DefaultParagraphFont"/>
  </w:style>
  <w:style w:type="character" w:customStyle="1" w:styleId="cat-CarNumbergrp-37rplc-33">
    <w:name w:val="cat-CarNumber grp-37 rplc-33"/>
    <w:basedOn w:val="DefaultParagraphFont"/>
  </w:style>
  <w:style w:type="character" w:customStyle="1" w:styleId="cat-CarNumbergrp-37rplc-44">
    <w:name w:val="cat-CarNumber grp-37 rplc-44"/>
    <w:basedOn w:val="DefaultParagraphFont"/>
  </w:style>
  <w:style w:type="character" w:customStyle="1" w:styleId="cat-CarNumbergrp-37rplc-46">
    <w:name w:val="cat-CarNumber grp-37 rplc-46"/>
    <w:basedOn w:val="DefaultParagraphFont"/>
  </w:style>
  <w:style w:type="character" w:customStyle="1" w:styleId="cat-CarMakeModelgrp-36rplc-47">
    <w:name w:val="cat-CarMakeModel grp-36 rplc-47"/>
    <w:basedOn w:val="DefaultParagraphFont"/>
  </w:style>
  <w:style w:type="character" w:customStyle="1" w:styleId="cat-CarNumbergrp-38rplc-48">
    <w:name w:val="cat-CarNumber grp-38 rplc-48"/>
    <w:basedOn w:val="DefaultParagraphFont"/>
  </w:style>
  <w:style w:type="character" w:customStyle="1" w:styleId="cat-UserDefinedgrp-50rplc-52">
    <w:name w:val="cat-UserDefined grp-50 rplc-52"/>
    <w:basedOn w:val="DefaultParagraphFont"/>
  </w:style>
  <w:style w:type="character" w:customStyle="1" w:styleId="cat-UserDefinedgrp-52rplc-56">
    <w:name w:val="cat-UserDefined grp-52 rplc-56"/>
    <w:basedOn w:val="DefaultParagraphFont"/>
  </w:style>
  <w:style w:type="character" w:customStyle="1" w:styleId="cat-CarNumbergrp-37rplc-59">
    <w:name w:val="cat-CarNumber grp-37 rplc-59"/>
    <w:basedOn w:val="DefaultParagraphFont"/>
  </w:style>
  <w:style w:type="character" w:customStyle="1" w:styleId="cat-CarMakeModelgrp-36rplc-60">
    <w:name w:val="cat-CarMakeModel grp-36 rplc-60"/>
    <w:basedOn w:val="DefaultParagraphFont"/>
  </w:style>
  <w:style w:type="character" w:customStyle="1" w:styleId="cat-CarNumbergrp-38rplc-61">
    <w:name w:val="cat-CarNumber grp-38 rplc-61"/>
    <w:basedOn w:val="DefaultParagraphFont"/>
  </w:style>
  <w:style w:type="character" w:customStyle="1" w:styleId="cat-UserDefinedgrp-52rplc-64">
    <w:name w:val="cat-UserDefined grp-52 rplc-64"/>
    <w:basedOn w:val="DefaultParagraphFont"/>
  </w:style>
  <w:style w:type="character" w:customStyle="1" w:styleId="cat-CarMakeModelgrp-36rplc-68">
    <w:name w:val="cat-CarMakeModel grp-36 rplc-68"/>
    <w:basedOn w:val="DefaultParagraphFont"/>
  </w:style>
  <w:style w:type="character" w:customStyle="1" w:styleId="cat-CarNumbergrp-38rplc-69">
    <w:name w:val="cat-CarNumber grp-38 rplc-69"/>
    <w:basedOn w:val="DefaultParagraphFont"/>
  </w:style>
  <w:style w:type="character" w:customStyle="1" w:styleId="cat-CarNumbergrp-37rplc-76">
    <w:name w:val="cat-CarNumber grp-37 rplc-76"/>
    <w:basedOn w:val="DefaultParagraphFont"/>
  </w:style>
  <w:style w:type="character" w:customStyle="1" w:styleId="cat-UserDefinedgrp-51rplc-82">
    <w:name w:val="cat-UserDefined grp-51 rplc-82"/>
    <w:basedOn w:val="DefaultParagraphFont"/>
  </w:style>
  <w:style w:type="character" w:customStyle="1" w:styleId="cat-CarMakeModelgrp-36rplc-86">
    <w:name w:val="cat-CarMakeModel grp-36 rplc-86"/>
    <w:basedOn w:val="DefaultParagraphFont"/>
  </w:style>
  <w:style w:type="character" w:customStyle="1" w:styleId="cat-CarNumbergrp-38rplc-87">
    <w:name w:val="cat-CarNumber grp-38 rplc-87"/>
    <w:basedOn w:val="DefaultParagraphFont"/>
  </w:style>
  <w:style w:type="character" w:customStyle="1" w:styleId="cat-UserDefinedgrp-52rplc-91">
    <w:name w:val="cat-UserDefined grp-52 rplc-91"/>
    <w:basedOn w:val="DefaultParagraphFont"/>
  </w:style>
  <w:style w:type="character" w:customStyle="1" w:styleId="cat-CarNumbergrp-37rplc-104">
    <w:name w:val="cat-CarNumber grp-37 rplc-104"/>
    <w:basedOn w:val="DefaultParagraphFont"/>
  </w:style>
  <w:style w:type="character" w:customStyle="1" w:styleId="cat-OrganizationNamegrp-34rplc-117">
    <w:name w:val="cat-OrganizationName grp-34 rplc-117"/>
    <w:basedOn w:val="DefaultParagraphFont"/>
  </w:style>
  <w:style w:type="character" w:customStyle="1" w:styleId="cat-UserDefinedgrp-53rplc-125">
    <w:name w:val="cat-UserDefined grp-53 rplc-125"/>
    <w:basedOn w:val="DefaultParagraphFont"/>
  </w:style>
  <w:style w:type="character" w:customStyle="1" w:styleId="cat-UserDefinedgrp-54rplc-128">
    <w:name w:val="cat-UserDefined grp-54 rplc-12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28459&amp;dst=85&amp;field=134&amp;date=04.05.2025&amp;demo=2" TargetMode="External" /><Relationship Id="rId5" Type="http://schemas.openxmlformats.org/officeDocument/2006/relationships/hyperlink" Target="https://login.consultant.ru/link/?req=doc&amp;demo=2&amp;base=LAW&amp;n=404814&amp;dst=100074&amp;field=134&amp;date=21.07.2023" TargetMode="External" /><Relationship Id="rId6" Type="http://schemas.openxmlformats.org/officeDocument/2006/relationships/hyperlink" Target="https://login.consultant.ru/link/?req=doc&amp;demo=2&amp;base=LAW&amp;n=427416&amp;date=21.07.2023" TargetMode="External" /><Relationship Id="rId7" Type="http://schemas.openxmlformats.org/officeDocument/2006/relationships/hyperlink" Target="https://login.consultant.ru/link/?req=doc&amp;demo=2&amp;base=LAW&amp;n=427416&amp;dst=2255&amp;field=134&amp;date=21.07.2023" TargetMode="External" /><Relationship Id="rId8" Type="http://schemas.openxmlformats.org/officeDocument/2006/relationships/hyperlink" Target="https://login.consultant.ru/link/?req=doc&amp;demo=2&amp;base=LAW&amp;n=427416&amp;dst=3839&amp;field=134&amp;date=21.07.2023" TargetMode="External" /><Relationship Id="rId9" Type="http://schemas.openxmlformats.org/officeDocument/2006/relationships/hyperlink" Target="https://internet.garant.ru/"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0363C4F-B992-4643-A564-A1174AA21CB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